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893" w:rsidRDefault="00D35893">
      <w:pPr>
        <w:jc w:val="center"/>
        <w:rPr>
          <w:b/>
          <w:lang w:val="hu-HU"/>
        </w:rPr>
      </w:pPr>
      <w:bookmarkStart w:id="0" w:name="_GoBack"/>
      <w:bookmarkEnd w:id="0"/>
      <w:r>
        <w:rPr>
          <w:b/>
          <w:lang w:val="hu-HU"/>
        </w:rPr>
        <w:t>XXVIII. ORSZÁGOS TUDOMÁNYOS DIÁKKÖRI KONFERENCIA (2007)</w:t>
      </w:r>
    </w:p>
    <w:p w:rsidR="00D35893" w:rsidRDefault="00D35893">
      <w:pPr>
        <w:jc w:val="center"/>
        <w:rPr>
          <w:b/>
          <w:lang w:val="hu-HU"/>
        </w:rPr>
      </w:pPr>
      <w:r>
        <w:rPr>
          <w:b/>
          <w:lang w:val="hu-HU"/>
        </w:rPr>
        <w:t>A DE BTK díjazott hallgatói</w:t>
      </w:r>
    </w:p>
    <w:p w:rsidR="00D35893" w:rsidRDefault="00D35893">
      <w:pPr>
        <w:rPr>
          <w:lang w:val="hu-HU"/>
        </w:rPr>
      </w:pPr>
    </w:p>
    <w:p w:rsidR="00D35893" w:rsidRDefault="00D35893">
      <w:pPr>
        <w:rPr>
          <w:lang w:val="hu-HU"/>
        </w:rPr>
      </w:pPr>
    </w:p>
    <w:p w:rsidR="00D35893" w:rsidRDefault="00D35893">
      <w:pPr>
        <w:rPr>
          <w:lang w:val="hu-HU"/>
        </w:rPr>
      </w:pPr>
    </w:p>
    <w:p w:rsidR="00D35893" w:rsidRDefault="00D35893">
      <w:pPr>
        <w:pStyle w:val="Cmsor1"/>
        <w:rPr>
          <w:b w:val="0"/>
          <w:i w:val="0"/>
        </w:rPr>
      </w:pPr>
      <w:r>
        <w:t xml:space="preserve">Humán Tudományi Szekció (Székesfehérvár, Kodolányi János Főiskola) </w:t>
      </w:r>
      <w:r>
        <w:rPr>
          <w:b w:val="0"/>
          <w:i w:val="0"/>
        </w:rPr>
        <w:t>– 44 nevezett dolgozat a DE BTK-ról</w:t>
      </w: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3686"/>
        <w:gridCol w:w="1134"/>
        <w:gridCol w:w="4424"/>
      </w:tblGrid>
      <w:tr w:rsidR="00D35893">
        <w:trPr>
          <w:cantSplit/>
          <w:tblHeader/>
        </w:trPr>
        <w:tc>
          <w:tcPr>
            <w:tcW w:w="5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35893" w:rsidRDefault="00D35893">
            <w:pPr>
              <w:jc w:val="center"/>
              <w:rPr>
                <w:b/>
                <w:lang w:val="hu-HU"/>
              </w:rPr>
            </w:pPr>
            <w:r>
              <w:rPr>
                <w:b/>
                <w:lang w:val="hu-HU"/>
              </w:rPr>
              <w:t>Név (évfolyam/szak)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35893" w:rsidRDefault="00D35893">
            <w:pPr>
              <w:jc w:val="center"/>
              <w:rPr>
                <w:b/>
                <w:lang w:val="hu-HU"/>
              </w:rPr>
            </w:pPr>
            <w:r>
              <w:rPr>
                <w:b/>
                <w:lang w:val="hu-HU"/>
              </w:rPr>
              <w:t>Alszekció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35893" w:rsidRDefault="00D35893">
            <w:pPr>
              <w:jc w:val="center"/>
              <w:rPr>
                <w:b/>
                <w:lang w:val="hu-HU"/>
              </w:rPr>
            </w:pPr>
            <w:r>
              <w:rPr>
                <w:b/>
                <w:lang w:val="hu-HU"/>
              </w:rPr>
              <w:t>Helyezés</w:t>
            </w:r>
          </w:p>
        </w:tc>
        <w:tc>
          <w:tcPr>
            <w:tcW w:w="4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893" w:rsidRDefault="00D35893">
            <w:pPr>
              <w:jc w:val="center"/>
              <w:rPr>
                <w:b/>
                <w:lang w:val="hu-HU"/>
              </w:rPr>
            </w:pPr>
            <w:proofErr w:type="gramStart"/>
            <w:r>
              <w:rPr>
                <w:b/>
                <w:lang w:val="hu-HU"/>
              </w:rPr>
              <w:t>Konzulens</w:t>
            </w:r>
            <w:proofErr w:type="gramEnd"/>
          </w:p>
        </w:tc>
      </w:tr>
      <w:tr w:rsidR="00D35893">
        <w:trPr>
          <w:cantSplit/>
        </w:trPr>
        <w:tc>
          <w:tcPr>
            <w:tcW w:w="51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35893" w:rsidRDefault="00D35893">
            <w:pPr>
              <w:rPr>
                <w:lang w:val="hu-HU"/>
              </w:rPr>
            </w:pPr>
            <w:r>
              <w:rPr>
                <w:lang w:val="hu-HU"/>
              </w:rPr>
              <w:t>Balogh Róbert (V. történelem</w:t>
            </w:r>
            <w:r>
              <w:rPr>
                <w:rFonts w:eastAsia="Times New Roman"/>
                <w:lang w:val="hu-HU"/>
              </w:rPr>
              <w:t>–</w:t>
            </w:r>
            <w:r>
              <w:rPr>
                <w:lang w:val="hu-HU"/>
              </w:rPr>
              <w:t>politológia)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35893" w:rsidRDefault="00D35893">
            <w:pPr>
              <w:rPr>
                <w:lang w:val="hu-HU"/>
              </w:rPr>
            </w:pPr>
            <w:r>
              <w:rPr>
                <w:lang w:val="hu-HU"/>
              </w:rPr>
              <w:t>Középkori egyetemes történelem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35893" w:rsidRDefault="00D35893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 xml:space="preserve">I. </w:t>
            </w:r>
          </w:p>
        </w:tc>
        <w:tc>
          <w:tcPr>
            <w:tcW w:w="44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893" w:rsidRDefault="00D35893">
            <w:pPr>
              <w:rPr>
                <w:lang w:val="hu-HU"/>
              </w:rPr>
            </w:pPr>
            <w:r>
              <w:rPr>
                <w:lang w:val="hu-HU"/>
              </w:rPr>
              <w:t>dr. Pete László</w:t>
            </w:r>
          </w:p>
        </w:tc>
      </w:tr>
      <w:tr w:rsidR="00D35893">
        <w:trPr>
          <w:cantSplit/>
        </w:trPr>
        <w:tc>
          <w:tcPr>
            <w:tcW w:w="5173" w:type="dxa"/>
            <w:tcBorders>
              <w:left w:val="single" w:sz="1" w:space="0" w:color="000000"/>
              <w:bottom w:val="single" w:sz="1" w:space="0" w:color="000000"/>
            </w:tcBorders>
          </w:tcPr>
          <w:p w:rsidR="00D35893" w:rsidRDefault="00D35893">
            <w:pPr>
              <w:rPr>
                <w:lang w:val="hu-HU"/>
              </w:rPr>
            </w:pPr>
            <w:r>
              <w:rPr>
                <w:lang w:val="hu-HU"/>
              </w:rPr>
              <w:t>Herczeg Ákos (V. magyar</w:t>
            </w:r>
            <w:r>
              <w:rPr>
                <w:rFonts w:eastAsia="Times New Roman"/>
                <w:lang w:val="hu-HU"/>
              </w:rPr>
              <w:t>–</w:t>
            </w:r>
            <w:r>
              <w:rPr>
                <w:lang w:val="hu-HU"/>
              </w:rPr>
              <w:t>III. filozófia)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</w:tcPr>
          <w:p w:rsidR="00D35893" w:rsidRDefault="00D35893">
            <w:pPr>
              <w:rPr>
                <w:lang w:val="hu-HU"/>
              </w:rPr>
            </w:pPr>
            <w:r>
              <w:rPr>
                <w:lang w:val="hu-HU"/>
              </w:rPr>
              <w:t>Kortárs magyar líra és dráma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D35893" w:rsidRDefault="00D35893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I.</w:t>
            </w:r>
          </w:p>
        </w:tc>
        <w:tc>
          <w:tcPr>
            <w:tcW w:w="44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893" w:rsidRDefault="00D35893">
            <w:pPr>
              <w:rPr>
                <w:lang w:val="hu-HU"/>
              </w:rPr>
            </w:pPr>
            <w:r>
              <w:rPr>
                <w:lang w:val="hu-HU"/>
              </w:rPr>
              <w:t>dr. Szirák Péter</w:t>
            </w:r>
          </w:p>
        </w:tc>
      </w:tr>
      <w:tr w:rsidR="00D35893">
        <w:trPr>
          <w:cantSplit/>
        </w:trPr>
        <w:tc>
          <w:tcPr>
            <w:tcW w:w="5173" w:type="dxa"/>
            <w:tcBorders>
              <w:left w:val="single" w:sz="1" w:space="0" w:color="000000"/>
              <w:bottom w:val="single" w:sz="1" w:space="0" w:color="000000"/>
            </w:tcBorders>
          </w:tcPr>
          <w:p w:rsidR="00D35893" w:rsidRDefault="00D35893">
            <w:pPr>
              <w:rPr>
                <w:lang w:val="hu-HU"/>
              </w:rPr>
            </w:pPr>
            <w:r>
              <w:rPr>
                <w:lang w:val="hu-HU"/>
              </w:rPr>
              <w:t>Kerepeszki Róbert (I. történelem PhD)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</w:tcPr>
          <w:p w:rsidR="00D35893" w:rsidRDefault="00D35893">
            <w:pPr>
              <w:rPr>
                <w:lang w:val="hu-HU"/>
              </w:rPr>
            </w:pPr>
            <w:r>
              <w:rPr>
                <w:lang w:val="hu-HU"/>
              </w:rPr>
              <w:t>1945 előtti magyar és egyet. tört.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D35893" w:rsidRDefault="00D35893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 xml:space="preserve">I. </w:t>
            </w:r>
          </w:p>
        </w:tc>
        <w:tc>
          <w:tcPr>
            <w:tcW w:w="44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893" w:rsidRDefault="00D35893">
            <w:pPr>
              <w:rPr>
                <w:lang w:val="hu-HU"/>
              </w:rPr>
            </w:pPr>
            <w:r>
              <w:rPr>
                <w:lang w:val="hu-HU"/>
              </w:rPr>
              <w:t>dr. Barta Róbert, dr. Forisek Péter</w:t>
            </w:r>
          </w:p>
        </w:tc>
      </w:tr>
      <w:tr w:rsidR="00D35893">
        <w:trPr>
          <w:cantSplit/>
        </w:trPr>
        <w:tc>
          <w:tcPr>
            <w:tcW w:w="5173" w:type="dxa"/>
            <w:tcBorders>
              <w:left w:val="single" w:sz="1" w:space="0" w:color="000000"/>
            </w:tcBorders>
          </w:tcPr>
          <w:p w:rsidR="00D35893" w:rsidRDefault="00D35893">
            <w:pPr>
              <w:rPr>
                <w:lang w:val="hu-HU"/>
              </w:rPr>
            </w:pPr>
            <w:r>
              <w:rPr>
                <w:lang w:val="hu-HU"/>
              </w:rPr>
              <w:t>Kiri Edit (V. néprajz</w:t>
            </w:r>
            <w:r>
              <w:rPr>
                <w:rFonts w:eastAsia="Times New Roman"/>
                <w:lang w:val="hu-HU"/>
              </w:rPr>
              <w:t>–</w:t>
            </w:r>
            <w:r>
              <w:rPr>
                <w:lang w:val="hu-HU"/>
              </w:rPr>
              <w:t>művelődésszervező)</w:t>
            </w:r>
          </w:p>
        </w:tc>
        <w:tc>
          <w:tcPr>
            <w:tcW w:w="3686" w:type="dxa"/>
            <w:tcBorders>
              <w:left w:val="single" w:sz="1" w:space="0" w:color="000000"/>
            </w:tcBorders>
          </w:tcPr>
          <w:p w:rsidR="00D35893" w:rsidRDefault="00D35893">
            <w:pPr>
              <w:rPr>
                <w:lang w:val="hu-HU"/>
              </w:rPr>
            </w:pPr>
            <w:r>
              <w:rPr>
                <w:lang w:val="hu-HU"/>
              </w:rPr>
              <w:t>Néprajz I.</w:t>
            </w:r>
          </w:p>
        </w:tc>
        <w:tc>
          <w:tcPr>
            <w:tcW w:w="1134" w:type="dxa"/>
            <w:tcBorders>
              <w:left w:val="single" w:sz="1" w:space="0" w:color="000000"/>
            </w:tcBorders>
          </w:tcPr>
          <w:p w:rsidR="00D35893" w:rsidRDefault="00D35893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I.</w:t>
            </w:r>
          </w:p>
        </w:tc>
        <w:tc>
          <w:tcPr>
            <w:tcW w:w="4424" w:type="dxa"/>
            <w:tcBorders>
              <w:left w:val="single" w:sz="1" w:space="0" w:color="000000"/>
              <w:right w:val="single" w:sz="1" w:space="0" w:color="000000"/>
            </w:tcBorders>
          </w:tcPr>
          <w:p w:rsidR="00D35893" w:rsidRDefault="00D35893">
            <w:pPr>
              <w:rPr>
                <w:lang w:val="hu-HU"/>
              </w:rPr>
            </w:pPr>
            <w:r>
              <w:rPr>
                <w:lang w:val="hu-HU"/>
              </w:rPr>
              <w:t>dr. Szabó László</w:t>
            </w:r>
          </w:p>
        </w:tc>
      </w:tr>
      <w:tr w:rsidR="00D35893">
        <w:trPr>
          <w:cantSplit/>
        </w:trPr>
        <w:tc>
          <w:tcPr>
            <w:tcW w:w="5173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</w:tcPr>
          <w:p w:rsidR="00D35893" w:rsidRDefault="00D35893">
            <w:pPr>
              <w:rPr>
                <w:lang w:val="hu-HU"/>
              </w:rPr>
            </w:pPr>
            <w:r>
              <w:rPr>
                <w:lang w:val="hu-HU"/>
              </w:rPr>
              <w:t>Marcsek György (V. magyar</w:t>
            </w:r>
            <w:r>
              <w:rPr>
                <w:rFonts w:eastAsia="Times New Roman"/>
                <w:lang w:val="hu-HU"/>
              </w:rPr>
              <w:t>–</w:t>
            </w:r>
            <w:r>
              <w:rPr>
                <w:lang w:val="hu-HU"/>
              </w:rPr>
              <w:t>angol)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</w:tcPr>
          <w:p w:rsidR="00D35893" w:rsidRDefault="00D35893">
            <w:pPr>
              <w:rPr>
                <w:lang w:val="hu-HU"/>
              </w:rPr>
            </w:pPr>
            <w:r>
              <w:rPr>
                <w:lang w:val="hu-HU"/>
              </w:rPr>
              <w:t>XX. századi magyar próza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</w:tcPr>
          <w:p w:rsidR="00D35893" w:rsidRDefault="00D35893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I.</w:t>
            </w:r>
          </w:p>
        </w:tc>
        <w:tc>
          <w:tcPr>
            <w:tcW w:w="4424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D35893" w:rsidRDefault="00D35893">
            <w:pPr>
              <w:rPr>
                <w:lang w:val="hu-HU"/>
              </w:rPr>
            </w:pPr>
            <w:r>
              <w:rPr>
                <w:lang w:val="hu-HU"/>
              </w:rPr>
              <w:t>dr. Szirák Péter</w:t>
            </w:r>
          </w:p>
        </w:tc>
      </w:tr>
      <w:tr w:rsidR="00D35893">
        <w:trPr>
          <w:cantSplit/>
        </w:trPr>
        <w:tc>
          <w:tcPr>
            <w:tcW w:w="5173" w:type="dxa"/>
            <w:tcBorders>
              <w:left w:val="single" w:sz="1" w:space="0" w:color="000000"/>
              <w:bottom w:val="single" w:sz="8" w:space="0" w:color="000000"/>
            </w:tcBorders>
          </w:tcPr>
          <w:p w:rsidR="00D35893" w:rsidRDefault="00D35893">
            <w:pPr>
              <w:rPr>
                <w:lang w:val="hu-HU"/>
              </w:rPr>
            </w:pPr>
            <w:r>
              <w:rPr>
                <w:lang w:val="hu-HU"/>
              </w:rPr>
              <w:t>Szőke Melinda (V. magyar)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8" w:space="0" w:color="000000"/>
            </w:tcBorders>
          </w:tcPr>
          <w:p w:rsidR="00D35893" w:rsidRDefault="00D35893">
            <w:pPr>
              <w:rPr>
                <w:lang w:val="hu-HU"/>
              </w:rPr>
            </w:pPr>
            <w:r>
              <w:rPr>
                <w:lang w:val="hu-HU"/>
              </w:rPr>
              <w:t>Finnugrisztika, nyelvtörténet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8" w:space="0" w:color="000000"/>
            </w:tcBorders>
          </w:tcPr>
          <w:p w:rsidR="00D35893" w:rsidRDefault="00D35893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I.</w:t>
            </w:r>
          </w:p>
        </w:tc>
        <w:tc>
          <w:tcPr>
            <w:tcW w:w="4424" w:type="dxa"/>
            <w:tcBorders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D35893" w:rsidRDefault="00D35893">
            <w:pPr>
              <w:rPr>
                <w:lang w:val="hu-HU"/>
              </w:rPr>
            </w:pPr>
            <w:r>
              <w:rPr>
                <w:lang w:val="hu-HU"/>
              </w:rPr>
              <w:t>dr. Tóth Valéria</w:t>
            </w:r>
          </w:p>
        </w:tc>
      </w:tr>
      <w:tr w:rsidR="00D35893">
        <w:trPr>
          <w:cantSplit/>
        </w:trPr>
        <w:tc>
          <w:tcPr>
            <w:tcW w:w="5173" w:type="dxa"/>
            <w:tcBorders>
              <w:left w:val="single" w:sz="1" w:space="0" w:color="000000"/>
              <w:bottom w:val="single" w:sz="8" w:space="0" w:color="000000"/>
            </w:tcBorders>
          </w:tcPr>
          <w:p w:rsidR="00D35893" w:rsidRDefault="00D35893">
            <w:pPr>
              <w:rPr>
                <w:lang w:val="hu-HU"/>
              </w:rPr>
            </w:pPr>
            <w:r>
              <w:rPr>
                <w:lang w:val="hu-HU"/>
              </w:rPr>
              <w:t>Zsiros Andrea (IV. olasz</w:t>
            </w:r>
            <w:r>
              <w:rPr>
                <w:rFonts w:eastAsia="Times New Roman"/>
                <w:lang w:val="hu-HU"/>
              </w:rPr>
              <w:t>–</w:t>
            </w:r>
            <w:r>
              <w:rPr>
                <w:lang w:val="hu-HU"/>
              </w:rPr>
              <w:t>magyar)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8" w:space="0" w:color="000000"/>
            </w:tcBorders>
          </w:tcPr>
          <w:p w:rsidR="00D35893" w:rsidRDefault="00D35893">
            <w:pPr>
              <w:rPr>
                <w:lang w:val="hu-HU"/>
              </w:rPr>
            </w:pPr>
            <w:proofErr w:type="gramStart"/>
            <w:r>
              <w:rPr>
                <w:lang w:val="hu-HU"/>
              </w:rPr>
              <w:t>Romanisztika  (</w:t>
            </w:r>
            <w:proofErr w:type="gramEnd"/>
            <w:r>
              <w:rPr>
                <w:lang w:val="hu-HU"/>
              </w:rPr>
              <w:t>Olasz)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8" w:space="0" w:color="000000"/>
            </w:tcBorders>
          </w:tcPr>
          <w:p w:rsidR="00D35893" w:rsidRDefault="00D35893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I.</w:t>
            </w:r>
          </w:p>
        </w:tc>
        <w:tc>
          <w:tcPr>
            <w:tcW w:w="4424" w:type="dxa"/>
            <w:tcBorders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D35893" w:rsidRDefault="00D35893">
            <w:pPr>
              <w:rPr>
                <w:lang w:val="hu-HU"/>
              </w:rPr>
            </w:pPr>
            <w:r>
              <w:rPr>
                <w:lang w:val="hu-HU"/>
              </w:rPr>
              <w:t>dr. Madarász Imre</w:t>
            </w:r>
          </w:p>
        </w:tc>
      </w:tr>
      <w:tr w:rsidR="00D35893">
        <w:trPr>
          <w:cantSplit/>
        </w:trPr>
        <w:tc>
          <w:tcPr>
            <w:tcW w:w="51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35893" w:rsidRDefault="00D35893">
            <w:pPr>
              <w:rPr>
                <w:lang w:val="hu-HU"/>
              </w:rPr>
            </w:pPr>
            <w:r>
              <w:rPr>
                <w:lang w:val="hu-HU"/>
              </w:rPr>
              <w:t>Bába Barbara (V. magyar)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35893" w:rsidRDefault="00D35893">
            <w:pPr>
              <w:rPr>
                <w:lang w:val="hu-HU"/>
              </w:rPr>
            </w:pPr>
            <w:r>
              <w:rPr>
                <w:lang w:val="hu-HU"/>
              </w:rPr>
              <w:t>Finnugrisztika, nyelvtörténet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35893" w:rsidRDefault="00D35893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II.</w:t>
            </w:r>
          </w:p>
        </w:tc>
        <w:tc>
          <w:tcPr>
            <w:tcW w:w="44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893" w:rsidRDefault="00D35893">
            <w:pPr>
              <w:rPr>
                <w:lang w:val="hu-HU"/>
              </w:rPr>
            </w:pPr>
            <w:r>
              <w:rPr>
                <w:lang w:val="hu-HU"/>
              </w:rPr>
              <w:t>dr. Tóth Valéria</w:t>
            </w:r>
          </w:p>
        </w:tc>
      </w:tr>
      <w:tr w:rsidR="00D35893">
        <w:trPr>
          <w:cantSplit/>
        </w:trPr>
        <w:tc>
          <w:tcPr>
            <w:tcW w:w="5173" w:type="dxa"/>
            <w:tcBorders>
              <w:left w:val="single" w:sz="1" w:space="0" w:color="000000"/>
              <w:bottom w:val="single" w:sz="1" w:space="0" w:color="000000"/>
            </w:tcBorders>
          </w:tcPr>
          <w:p w:rsidR="00D35893" w:rsidRDefault="00D35893">
            <w:pPr>
              <w:rPr>
                <w:lang w:val="hu-HU"/>
              </w:rPr>
            </w:pPr>
            <w:r>
              <w:rPr>
                <w:lang w:val="hu-HU"/>
              </w:rPr>
              <w:t>Bradács Gábor (V. történelem</w:t>
            </w:r>
            <w:r>
              <w:rPr>
                <w:rFonts w:eastAsia="Times New Roman"/>
                <w:lang w:val="hu-HU"/>
              </w:rPr>
              <w:t>–</w:t>
            </w:r>
            <w:r>
              <w:rPr>
                <w:lang w:val="hu-HU"/>
              </w:rPr>
              <w:t>II. német)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</w:tcPr>
          <w:p w:rsidR="00D35893" w:rsidRDefault="00D35893">
            <w:pPr>
              <w:rPr>
                <w:lang w:val="hu-HU"/>
              </w:rPr>
            </w:pPr>
            <w:r>
              <w:rPr>
                <w:lang w:val="hu-HU"/>
              </w:rPr>
              <w:t>Középkori magyar történelem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D35893" w:rsidRDefault="00D35893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II.</w:t>
            </w:r>
          </w:p>
        </w:tc>
        <w:tc>
          <w:tcPr>
            <w:tcW w:w="44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893" w:rsidRDefault="00D35893">
            <w:pPr>
              <w:rPr>
                <w:lang w:val="hu-HU"/>
              </w:rPr>
            </w:pPr>
            <w:r>
              <w:rPr>
                <w:lang w:val="hu-HU"/>
              </w:rPr>
              <w:t>dr. Pósán László, dr. Solymosi László</w:t>
            </w:r>
          </w:p>
        </w:tc>
      </w:tr>
      <w:tr w:rsidR="00D35893">
        <w:trPr>
          <w:cantSplit/>
        </w:trPr>
        <w:tc>
          <w:tcPr>
            <w:tcW w:w="5173" w:type="dxa"/>
            <w:tcBorders>
              <w:left w:val="single" w:sz="1" w:space="0" w:color="000000"/>
            </w:tcBorders>
          </w:tcPr>
          <w:p w:rsidR="00D35893" w:rsidRDefault="00D35893">
            <w:pPr>
              <w:rPr>
                <w:lang w:val="hu-HU"/>
              </w:rPr>
            </w:pPr>
            <w:r>
              <w:rPr>
                <w:lang w:val="hu-HU"/>
              </w:rPr>
              <w:t>Kránicz Mónika Emese (történelem, végzett)</w:t>
            </w:r>
          </w:p>
        </w:tc>
        <w:tc>
          <w:tcPr>
            <w:tcW w:w="3686" w:type="dxa"/>
            <w:tcBorders>
              <w:left w:val="single" w:sz="1" w:space="0" w:color="000000"/>
            </w:tcBorders>
          </w:tcPr>
          <w:p w:rsidR="00D35893" w:rsidRDefault="00D35893">
            <w:pPr>
              <w:rPr>
                <w:lang w:val="hu-HU"/>
              </w:rPr>
            </w:pPr>
            <w:r>
              <w:rPr>
                <w:lang w:val="hu-HU"/>
              </w:rPr>
              <w:t>Új- és legújabbkori egyetemes tört.</w:t>
            </w:r>
          </w:p>
        </w:tc>
        <w:tc>
          <w:tcPr>
            <w:tcW w:w="1134" w:type="dxa"/>
            <w:tcBorders>
              <w:left w:val="single" w:sz="1" w:space="0" w:color="000000"/>
            </w:tcBorders>
          </w:tcPr>
          <w:p w:rsidR="00D35893" w:rsidRDefault="00D35893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II.</w:t>
            </w:r>
          </w:p>
        </w:tc>
        <w:tc>
          <w:tcPr>
            <w:tcW w:w="4424" w:type="dxa"/>
            <w:tcBorders>
              <w:left w:val="single" w:sz="1" w:space="0" w:color="000000"/>
              <w:right w:val="single" w:sz="1" w:space="0" w:color="000000"/>
            </w:tcBorders>
          </w:tcPr>
          <w:p w:rsidR="00D35893" w:rsidRDefault="00D35893">
            <w:pPr>
              <w:rPr>
                <w:lang w:val="hu-HU"/>
              </w:rPr>
            </w:pPr>
            <w:r>
              <w:rPr>
                <w:lang w:val="hu-HU"/>
              </w:rPr>
              <w:t>dr. Bodnár Erzsébet</w:t>
            </w:r>
          </w:p>
        </w:tc>
      </w:tr>
      <w:tr w:rsidR="00D35893">
        <w:trPr>
          <w:cantSplit/>
        </w:trPr>
        <w:tc>
          <w:tcPr>
            <w:tcW w:w="51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35893" w:rsidRDefault="00D35893">
            <w:pPr>
              <w:rPr>
                <w:lang w:val="hu-HU"/>
              </w:rPr>
            </w:pPr>
            <w:r>
              <w:rPr>
                <w:lang w:val="hu-HU"/>
              </w:rPr>
              <w:t>Őry Katinka (III. magyar</w:t>
            </w:r>
            <w:r>
              <w:rPr>
                <w:rFonts w:eastAsia="Times New Roman"/>
                <w:lang w:val="hu-HU"/>
              </w:rPr>
              <w:t>–</w:t>
            </w:r>
            <w:r>
              <w:rPr>
                <w:lang w:val="hu-HU"/>
              </w:rPr>
              <w:t>angol)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35893" w:rsidRDefault="00D35893">
            <w:pPr>
              <w:rPr>
                <w:lang w:val="hu-HU"/>
              </w:rPr>
            </w:pPr>
            <w:r>
              <w:rPr>
                <w:lang w:val="hu-HU"/>
              </w:rPr>
              <w:t>Irodalomelmélet I.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35893" w:rsidRDefault="00D35893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II.</w:t>
            </w:r>
          </w:p>
        </w:tc>
        <w:tc>
          <w:tcPr>
            <w:tcW w:w="44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893" w:rsidRDefault="00D35893">
            <w:pPr>
              <w:rPr>
                <w:lang w:val="hu-HU"/>
              </w:rPr>
            </w:pPr>
            <w:r>
              <w:rPr>
                <w:lang w:val="hu-HU"/>
              </w:rPr>
              <w:t>dr. Oláh Szabolcs</w:t>
            </w:r>
          </w:p>
        </w:tc>
      </w:tr>
      <w:tr w:rsidR="00D35893">
        <w:trPr>
          <w:cantSplit/>
        </w:trPr>
        <w:tc>
          <w:tcPr>
            <w:tcW w:w="5173" w:type="dxa"/>
            <w:tcBorders>
              <w:left w:val="single" w:sz="1" w:space="0" w:color="000000"/>
              <w:bottom w:val="single" w:sz="1" w:space="0" w:color="000000"/>
            </w:tcBorders>
          </w:tcPr>
          <w:p w:rsidR="00D35893" w:rsidRDefault="00D35893">
            <w:pPr>
              <w:rPr>
                <w:lang w:val="hu-HU"/>
              </w:rPr>
            </w:pPr>
            <w:r>
              <w:rPr>
                <w:lang w:val="hu-HU"/>
              </w:rPr>
              <w:t xml:space="preserve">Vass </w:t>
            </w:r>
            <w:proofErr w:type="gramStart"/>
            <w:r>
              <w:rPr>
                <w:lang w:val="hu-HU"/>
              </w:rPr>
              <w:t>Gabriella(</w:t>
            </w:r>
            <w:proofErr w:type="gramEnd"/>
            <w:r>
              <w:rPr>
                <w:lang w:val="hu-HU"/>
              </w:rPr>
              <w:t>III. olasz)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</w:tcPr>
          <w:p w:rsidR="00D35893" w:rsidRDefault="00D35893">
            <w:pPr>
              <w:rPr>
                <w:lang w:val="hu-HU"/>
              </w:rPr>
            </w:pPr>
            <w:r>
              <w:rPr>
                <w:lang w:val="hu-HU"/>
              </w:rPr>
              <w:t>Romanisztika (Olasz)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D35893" w:rsidRDefault="00D35893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II.</w:t>
            </w:r>
          </w:p>
        </w:tc>
        <w:tc>
          <w:tcPr>
            <w:tcW w:w="44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893" w:rsidRDefault="00D35893">
            <w:pPr>
              <w:rPr>
                <w:lang w:val="hu-HU"/>
              </w:rPr>
            </w:pPr>
            <w:r>
              <w:rPr>
                <w:lang w:val="hu-HU"/>
              </w:rPr>
              <w:t>dr. Madarász Imre</w:t>
            </w:r>
          </w:p>
        </w:tc>
      </w:tr>
      <w:tr w:rsidR="00D35893">
        <w:trPr>
          <w:cantSplit/>
        </w:trPr>
        <w:tc>
          <w:tcPr>
            <w:tcW w:w="5173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</w:tcPr>
          <w:p w:rsidR="00D35893" w:rsidRDefault="00D35893">
            <w:pPr>
              <w:rPr>
                <w:lang w:val="hu-HU"/>
              </w:rPr>
            </w:pPr>
            <w:r>
              <w:rPr>
                <w:lang w:val="hu-HU"/>
              </w:rPr>
              <w:t>Bánki Ágnes (V. angol</w:t>
            </w:r>
            <w:r>
              <w:rPr>
                <w:rFonts w:eastAsia="Times New Roman"/>
                <w:lang w:val="hu-HU"/>
              </w:rPr>
              <w:t>–</w:t>
            </w:r>
            <w:r>
              <w:rPr>
                <w:lang w:val="hu-HU"/>
              </w:rPr>
              <w:t>francia)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</w:tcPr>
          <w:p w:rsidR="00D35893" w:rsidRDefault="00D35893">
            <w:pPr>
              <w:rPr>
                <w:lang w:val="hu-HU"/>
              </w:rPr>
            </w:pPr>
            <w:r>
              <w:rPr>
                <w:lang w:val="hu-HU"/>
              </w:rPr>
              <w:t>Romanisztika (Francia)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</w:tcPr>
          <w:p w:rsidR="00D35893" w:rsidRDefault="00D35893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III.</w:t>
            </w:r>
          </w:p>
        </w:tc>
        <w:tc>
          <w:tcPr>
            <w:tcW w:w="4424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893" w:rsidRDefault="00D35893">
            <w:pPr>
              <w:rPr>
                <w:lang w:val="hu-HU"/>
              </w:rPr>
            </w:pPr>
            <w:r>
              <w:rPr>
                <w:lang w:val="hu-HU"/>
              </w:rPr>
              <w:t>dr. Kiss Sándor</w:t>
            </w:r>
          </w:p>
        </w:tc>
      </w:tr>
      <w:tr w:rsidR="00D35893">
        <w:trPr>
          <w:cantSplit/>
        </w:trPr>
        <w:tc>
          <w:tcPr>
            <w:tcW w:w="5173" w:type="dxa"/>
            <w:tcBorders>
              <w:left w:val="single" w:sz="1" w:space="0" w:color="000000"/>
              <w:bottom w:val="single" w:sz="1" w:space="0" w:color="000000"/>
            </w:tcBorders>
          </w:tcPr>
          <w:p w:rsidR="00D35893" w:rsidRDefault="00D35893">
            <w:pPr>
              <w:rPr>
                <w:lang w:val="hu-HU"/>
              </w:rPr>
            </w:pPr>
            <w:r>
              <w:rPr>
                <w:lang w:val="hu-HU"/>
              </w:rPr>
              <w:t>Szabó László (V. történelem</w:t>
            </w:r>
            <w:r>
              <w:rPr>
                <w:rFonts w:eastAsia="Times New Roman"/>
                <w:lang w:val="hu-HU"/>
              </w:rPr>
              <w:t>–</w:t>
            </w:r>
            <w:r>
              <w:rPr>
                <w:lang w:val="hu-HU"/>
              </w:rPr>
              <w:t>IV. filozófia)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</w:tcPr>
          <w:p w:rsidR="00D35893" w:rsidRDefault="00D35893">
            <w:pPr>
              <w:rPr>
                <w:lang w:val="hu-HU"/>
              </w:rPr>
            </w:pPr>
            <w:r>
              <w:rPr>
                <w:lang w:val="hu-HU"/>
              </w:rPr>
              <w:t>Ókortudomány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D35893" w:rsidRDefault="00D35893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III.</w:t>
            </w:r>
          </w:p>
        </w:tc>
        <w:tc>
          <w:tcPr>
            <w:tcW w:w="44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893" w:rsidRDefault="00D35893">
            <w:pPr>
              <w:rPr>
                <w:lang w:val="hu-HU"/>
              </w:rPr>
            </w:pPr>
            <w:r>
              <w:rPr>
                <w:lang w:val="hu-HU"/>
              </w:rPr>
              <w:t>dr. Forisek Péter</w:t>
            </w:r>
          </w:p>
        </w:tc>
      </w:tr>
    </w:tbl>
    <w:p w:rsidR="00D35893" w:rsidRDefault="00D35893">
      <w:pPr>
        <w:jc w:val="both"/>
        <w:rPr>
          <w:i/>
          <w:lang w:val="hu-HU"/>
        </w:rPr>
      </w:pPr>
      <w:r>
        <w:rPr>
          <w:i/>
          <w:lang w:val="hu-HU"/>
        </w:rPr>
        <w:t>Különdíjak:</w:t>
      </w:r>
    </w:p>
    <w:p w:rsidR="00D35893" w:rsidRDefault="00D35893">
      <w:pPr>
        <w:jc w:val="both"/>
        <w:rPr>
          <w:lang w:val="hu-HU"/>
        </w:rPr>
      </w:pPr>
      <w:r>
        <w:rPr>
          <w:lang w:val="hu-HU"/>
        </w:rPr>
        <w:t>Herczeg Ákos: Magyary Zoltán Felsőoktatási Közalapítvány kutatási ösztöndíja</w:t>
      </w:r>
    </w:p>
    <w:p w:rsidR="00D35893" w:rsidRDefault="00D35893">
      <w:pPr>
        <w:jc w:val="both"/>
        <w:rPr>
          <w:lang w:val="hu-HU"/>
        </w:rPr>
      </w:pPr>
      <w:r>
        <w:rPr>
          <w:lang w:val="hu-HU"/>
        </w:rPr>
        <w:t>Kádár Anett Julianna (II. olasz): Irodalomelmélet I. (Konzulens: dr. Puskás István)</w:t>
      </w:r>
    </w:p>
    <w:p w:rsidR="00D35893" w:rsidRDefault="00D35893">
      <w:pPr>
        <w:jc w:val="both"/>
        <w:rPr>
          <w:lang w:val="hu-HU"/>
        </w:rPr>
      </w:pPr>
      <w:r>
        <w:rPr>
          <w:lang w:val="hu-HU"/>
        </w:rPr>
        <w:t>Kerepeszki Róbert: Magyar Történelmi Társulat és a Századvég Alapítvány különdíja</w:t>
      </w:r>
    </w:p>
    <w:p w:rsidR="00D35893" w:rsidRDefault="00D35893">
      <w:pPr>
        <w:jc w:val="both"/>
        <w:rPr>
          <w:lang w:val="hu-HU"/>
        </w:rPr>
      </w:pPr>
      <w:r>
        <w:rPr>
          <w:lang w:val="hu-HU"/>
        </w:rPr>
        <w:t>Pásztor Éva (V. magyar</w:t>
      </w:r>
      <w:r>
        <w:rPr>
          <w:rFonts w:eastAsia="Times New Roman"/>
          <w:lang w:val="hu-HU"/>
        </w:rPr>
        <w:t>–</w:t>
      </w:r>
      <w:r>
        <w:rPr>
          <w:lang w:val="hu-HU"/>
        </w:rPr>
        <w:t>néprajz): Finnugrisztika, nyelvtörténet (Konzulens: dr. Tóth Valéria)</w:t>
      </w:r>
    </w:p>
    <w:p w:rsidR="00D35893" w:rsidRDefault="00D35893">
      <w:pPr>
        <w:jc w:val="both"/>
        <w:rPr>
          <w:lang w:val="hu-HU"/>
        </w:rPr>
      </w:pPr>
      <w:r>
        <w:rPr>
          <w:lang w:val="hu-HU"/>
        </w:rPr>
        <w:t>Szászfalvi Márta (III. néprajz</w:t>
      </w:r>
      <w:r>
        <w:rPr>
          <w:rFonts w:eastAsia="Times New Roman"/>
          <w:lang w:val="hu-HU"/>
        </w:rPr>
        <w:t>–</w:t>
      </w:r>
      <w:r>
        <w:rPr>
          <w:lang w:val="hu-HU"/>
        </w:rPr>
        <w:t>történelem): Néprajz II. (Konzulens: dr. Ujváry Zoltán)</w:t>
      </w:r>
    </w:p>
    <w:p w:rsidR="00D35893" w:rsidRDefault="00D35893">
      <w:pPr>
        <w:jc w:val="both"/>
        <w:rPr>
          <w:lang w:val="hu-HU"/>
        </w:rPr>
      </w:pPr>
      <w:r>
        <w:rPr>
          <w:lang w:val="hu-HU"/>
        </w:rPr>
        <w:t>Zimányi Eszter (V. angol): Angol és amerikai próza (Konzulens: dr. Bényei Tamás)</w:t>
      </w:r>
    </w:p>
    <w:p w:rsidR="00D35893" w:rsidRDefault="00D35893">
      <w:pPr>
        <w:jc w:val="both"/>
        <w:rPr>
          <w:lang w:val="hu-HU"/>
        </w:rPr>
      </w:pPr>
    </w:p>
    <w:p w:rsidR="00D35893" w:rsidRDefault="00D35893">
      <w:pPr>
        <w:jc w:val="both"/>
        <w:rPr>
          <w:lang w:val="hu-HU"/>
        </w:rPr>
      </w:pPr>
    </w:p>
    <w:p w:rsidR="00D35893" w:rsidRDefault="00D35893">
      <w:pPr>
        <w:jc w:val="both"/>
        <w:rPr>
          <w:lang w:val="hu-HU"/>
        </w:rPr>
      </w:pPr>
    </w:p>
    <w:p w:rsidR="00D35893" w:rsidRDefault="00D35893">
      <w:pPr>
        <w:jc w:val="both"/>
        <w:rPr>
          <w:lang w:val="hu-HU"/>
        </w:rPr>
      </w:pPr>
    </w:p>
    <w:p w:rsidR="00DC0FCF" w:rsidRDefault="00DC0FCF">
      <w:pPr>
        <w:jc w:val="both"/>
        <w:rPr>
          <w:lang w:val="hu-HU"/>
        </w:rPr>
      </w:pPr>
    </w:p>
    <w:p w:rsidR="00D35893" w:rsidRDefault="00D35893">
      <w:pPr>
        <w:jc w:val="both"/>
        <w:rPr>
          <w:lang w:val="hu-HU"/>
        </w:rPr>
      </w:pPr>
    </w:p>
    <w:p w:rsidR="00DC0FCF" w:rsidRDefault="00DC0FCF">
      <w:pPr>
        <w:jc w:val="both"/>
        <w:rPr>
          <w:lang w:val="hu-HU"/>
        </w:rPr>
      </w:pPr>
    </w:p>
    <w:p w:rsidR="00D35893" w:rsidRDefault="00D35893">
      <w:pPr>
        <w:jc w:val="both"/>
        <w:rPr>
          <w:lang w:val="hu-HU"/>
        </w:rPr>
      </w:pPr>
      <w:r>
        <w:rPr>
          <w:b/>
          <w:i/>
          <w:lang w:val="hu-HU"/>
        </w:rPr>
        <w:t>Pedagógiai, Pszichológiai, Közművelődési és Könyvtártudományi Szekció (Piliscsaba, PPKE)</w:t>
      </w:r>
      <w:r>
        <w:rPr>
          <w:lang w:val="hu-HU"/>
        </w:rPr>
        <w:t xml:space="preserve"> – 7 nevezett dolgozat </w:t>
      </w: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3686"/>
        <w:gridCol w:w="1134"/>
        <w:gridCol w:w="4282"/>
      </w:tblGrid>
      <w:tr w:rsidR="00D35893">
        <w:trPr>
          <w:cantSplit/>
        </w:trPr>
        <w:tc>
          <w:tcPr>
            <w:tcW w:w="5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35893" w:rsidRDefault="00D35893">
            <w:pPr>
              <w:pStyle w:val="Cmsor2"/>
            </w:pPr>
            <w:r>
              <w:t>Név (évfolyam/szak)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35893" w:rsidRDefault="00D35893">
            <w:pPr>
              <w:pStyle w:val="Cmsor2"/>
            </w:pPr>
            <w:r>
              <w:t>Alszekció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35893" w:rsidRDefault="00D35893">
            <w:pPr>
              <w:pStyle w:val="Cmsor2"/>
            </w:pPr>
            <w:r>
              <w:t>Helyezés</w:t>
            </w:r>
          </w:p>
        </w:tc>
        <w:tc>
          <w:tcPr>
            <w:tcW w:w="4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893" w:rsidRDefault="00D35893">
            <w:pPr>
              <w:pStyle w:val="Cmsor2"/>
            </w:pPr>
            <w:proofErr w:type="gramStart"/>
            <w:r>
              <w:t>Konzulens</w:t>
            </w:r>
            <w:proofErr w:type="gramEnd"/>
          </w:p>
        </w:tc>
      </w:tr>
      <w:tr w:rsidR="00D35893">
        <w:trPr>
          <w:cantSplit/>
        </w:trPr>
        <w:tc>
          <w:tcPr>
            <w:tcW w:w="5173" w:type="dxa"/>
            <w:tcBorders>
              <w:left w:val="single" w:sz="1" w:space="0" w:color="000000"/>
              <w:bottom w:val="single" w:sz="1" w:space="0" w:color="000000"/>
            </w:tcBorders>
          </w:tcPr>
          <w:p w:rsidR="00D35893" w:rsidRDefault="00D35893">
            <w:pPr>
              <w:jc w:val="both"/>
              <w:rPr>
                <w:lang w:val="hu-HU"/>
              </w:rPr>
            </w:pPr>
            <w:r>
              <w:rPr>
                <w:lang w:val="hu-HU"/>
              </w:rPr>
              <w:t>Nagy Zsuzsa Eszter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</w:tcPr>
          <w:p w:rsidR="00D35893" w:rsidRDefault="00D35893">
            <w:pPr>
              <w:jc w:val="both"/>
              <w:rPr>
                <w:lang w:val="hu-HU"/>
              </w:rPr>
            </w:pPr>
            <w:r>
              <w:rPr>
                <w:lang w:val="hu-HU"/>
              </w:rPr>
              <w:t>Nevelésszociológia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D35893" w:rsidRDefault="00D35893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I.</w:t>
            </w:r>
          </w:p>
        </w:tc>
        <w:tc>
          <w:tcPr>
            <w:tcW w:w="4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893" w:rsidRDefault="00D35893">
            <w:pPr>
              <w:jc w:val="both"/>
              <w:rPr>
                <w:lang w:val="hu-HU"/>
              </w:rPr>
            </w:pPr>
            <w:r>
              <w:rPr>
                <w:lang w:val="hu-HU"/>
              </w:rPr>
              <w:t>dr. Pusztai Gabriella</w:t>
            </w:r>
          </w:p>
        </w:tc>
      </w:tr>
      <w:tr w:rsidR="00D35893">
        <w:trPr>
          <w:cantSplit/>
        </w:trPr>
        <w:tc>
          <w:tcPr>
            <w:tcW w:w="5173" w:type="dxa"/>
            <w:tcBorders>
              <w:left w:val="single" w:sz="1" w:space="0" w:color="000000"/>
              <w:bottom w:val="single" w:sz="1" w:space="0" w:color="000000"/>
            </w:tcBorders>
          </w:tcPr>
          <w:p w:rsidR="00D35893" w:rsidRDefault="00D35893">
            <w:pPr>
              <w:jc w:val="both"/>
              <w:rPr>
                <w:lang w:val="hu-HU"/>
              </w:rPr>
            </w:pPr>
            <w:r>
              <w:rPr>
                <w:lang w:val="hu-HU"/>
              </w:rPr>
              <w:t>Palla Ágnes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</w:tcPr>
          <w:p w:rsidR="00D35893" w:rsidRDefault="00D35893">
            <w:pPr>
              <w:jc w:val="both"/>
              <w:rPr>
                <w:lang w:val="hu-HU"/>
              </w:rPr>
            </w:pPr>
            <w:r>
              <w:rPr>
                <w:lang w:val="hu-HU"/>
              </w:rPr>
              <w:t>Nevelésszociológia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D35893" w:rsidRDefault="00D35893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II.</w:t>
            </w:r>
          </w:p>
        </w:tc>
        <w:tc>
          <w:tcPr>
            <w:tcW w:w="4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893" w:rsidRDefault="00D35893">
            <w:pPr>
              <w:jc w:val="both"/>
              <w:rPr>
                <w:lang w:val="hu-HU"/>
              </w:rPr>
            </w:pPr>
            <w:r>
              <w:rPr>
                <w:lang w:val="hu-HU"/>
              </w:rPr>
              <w:t>Veressné dr. Gönczi Ibolya</w:t>
            </w:r>
          </w:p>
        </w:tc>
      </w:tr>
      <w:tr w:rsidR="00D35893">
        <w:trPr>
          <w:cantSplit/>
        </w:trPr>
        <w:tc>
          <w:tcPr>
            <w:tcW w:w="5173" w:type="dxa"/>
            <w:tcBorders>
              <w:left w:val="single" w:sz="1" w:space="0" w:color="000000"/>
              <w:bottom w:val="single" w:sz="1" w:space="0" w:color="000000"/>
            </w:tcBorders>
          </w:tcPr>
          <w:p w:rsidR="00D35893" w:rsidRDefault="00D35893">
            <w:pPr>
              <w:jc w:val="both"/>
              <w:rPr>
                <w:lang w:val="hu-HU"/>
              </w:rPr>
            </w:pPr>
            <w:r>
              <w:rPr>
                <w:lang w:val="hu-HU"/>
              </w:rPr>
              <w:t>Veress Fruzsina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</w:tcPr>
          <w:p w:rsidR="00D35893" w:rsidRDefault="00D35893">
            <w:pPr>
              <w:jc w:val="both"/>
              <w:rPr>
                <w:lang w:val="hu-HU"/>
              </w:rPr>
            </w:pPr>
            <w:r>
              <w:rPr>
                <w:lang w:val="hu-HU"/>
              </w:rPr>
              <w:t>Szociálpszichológia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D35893" w:rsidRDefault="00D35893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II.</w:t>
            </w:r>
          </w:p>
        </w:tc>
        <w:tc>
          <w:tcPr>
            <w:tcW w:w="4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893" w:rsidRDefault="00D35893">
            <w:pPr>
              <w:jc w:val="both"/>
              <w:rPr>
                <w:lang w:val="hu-HU"/>
              </w:rPr>
            </w:pPr>
            <w:r>
              <w:rPr>
                <w:lang w:val="hu-HU"/>
              </w:rPr>
              <w:t>Molnárné dr. Kovács Judit</w:t>
            </w:r>
          </w:p>
        </w:tc>
      </w:tr>
      <w:tr w:rsidR="00D35893">
        <w:trPr>
          <w:cantSplit/>
        </w:trPr>
        <w:tc>
          <w:tcPr>
            <w:tcW w:w="5173" w:type="dxa"/>
            <w:tcBorders>
              <w:left w:val="single" w:sz="1" w:space="0" w:color="000000"/>
              <w:bottom w:val="single" w:sz="1" w:space="0" w:color="000000"/>
            </w:tcBorders>
          </w:tcPr>
          <w:p w:rsidR="00D35893" w:rsidRDefault="00D35893">
            <w:pPr>
              <w:jc w:val="both"/>
              <w:rPr>
                <w:lang w:val="hu-HU"/>
              </w:rPr>
            </w:pPr>
            <w:r>
              <w:rPr>
                <w:lang w:val="hu-HU"/>
              </w:rPr>
              <w:t>Cserepes Réka Eszter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</w:tcPr>
          <w:p w:rsidR="00D35893" w:rsidRDefault="00D35893">
            <w:pPr>
              <w:jc w:val="both"/>
              <w:rPr>
                <w:lang w:val="hu-HU"/>
              </w:rPr>
            </w:pPr>
            <w:r>
              <w:rPr>
                <w:lang w:val="hu-HU"/>
              </w:rPr>
              <w:t>Személyiség és klinikai pszich.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D35893" w:rsidRDefault="00D35893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III.</w:t>
            </w:r>
          </w:p>
        </w:tc>
        <w:tc>
          <w:tcPr>
            <w:tcW w:w="4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893" w:rsidRDefault="00D35893">
            <w:pPr>
              <w:jc w:val="both"/>
              <w:rPr>
                <w:lang w:val="hu-HU"/>
              </w:rPr>
            </w:pPr>
            <w:r>
              <w:rPr>
                <w:lang w:val="hu-HU"/>
              </w:rPr>
              <w:t>Kosztyuné dr. Nyitrai Erika</w:t>
            </w:r>
          </w:p>
        </w:tc>
      </w:tr>
    </w:tbl>
    <w:p w:rsidR="00D35893" w:rsidRDefault="00D35893">
      <w:pPr>
        <w:jc w:val="both"/>
        <w:rPr>
          <w:i/>
          <w:lang w:val="hu-HU"/>
        </w:rPr>
      </w:pPr>
      <w:r>
        <w:rPr>
          <w:i/>
          <w:lang w:val="hu-HU"/>
        </w:rPr>
        <w:t>Különdíj:</w:t>
      </w:r>
    </w:p>
    <w:p w:rsidR="00D35893" w:rsidRDefault="00D35893">
      <w:pPr>
        <w:jc w:val="both"/>
        <w:rPr>
          <w:lang w:val="hu-HU"/>
        </w:rPr>
      </w:pPr>
      <w:r>
        <w:rPr>
          <w:lang w:val="hu-HU"/>
        </w:rPr>
        <w:t>Bicsák Zsanett Ágnes</w:t>
      </w:r>
      <w:r>
        <w:rPr>
          <w:rFonts w:eastAsia="Times New Roman"/>
          <w:lang w:val="hu-HU"/>
        </w:rPr>
        <w:t>–</w:t>
      </w:r>
      <w:r>
        <w:rPr>
          <w:lang w:val="hu-HU"/>
        </w:rPr>
        <w:t>Szabó Anita Éva: Neveléstörténet (Konzulens: Fenyő Imre)</w:t>
      </w:r>
    </w:p>
    <w:p w:rsidR="00D35893" w:rsidRDefault="00D35893">
      <w:pPr>
        <w:jc w:val="both"/>
        <w:rPr>
          <w:lang w:val="hu-HU"/>
        </w:rPr>
      </w:pPr>
    </w:p>
    <w:p w:rsidR="00D35893" w:rsidRDefault="00D35893">
      <w:pPr>
        <w:jc w:val="both"/>
        <w:rPr>
          <w:lang w:val="hu-HU"/>
        </w:rPr>
      </w:pPr>
    </w:p>
    <w:p w:rsidR="00D35893" w:rsidRDefault="00D35893">
      <w:pPr>
        <w:jc w:val="both"/>
        <w:rPr>
          <w:lang w:val="hu-HU"/>
        </w:rPr>
      </w:pPr>
      <w:r>
        <w:rPr>
          <w:b/>
          <w:i/>
          <w:lang w:val="hu-HU"/>
        </w:rPr>
        <w:t>Társadalomtudományi Szekció (Pécs, PTE)</w:t>
      </w:r>
      <w:r>
        <w:rPr>
          <w:lang w:val="hu-HU"/>
        </w:rPr>
        <w:t xml:space="preserve"> – 21 nevezett dolgozat</w:t>
      </w: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3686"/>
        <w:gridCol w:w="1134"/>
        <w:gridCol w:w="4282"/>
      </w:tblGrid>
      <w:tr w:rsidR="00D35893">
        <w:trPr>
          <w:cantSplit/>
        </w:trPr>
        <w:tc>
          <w:tcPr>
            <w:tcW w:w="5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35893" w:rsidRDefault="00D35893">
            <w:pPr>
              <w:pStyle w:val="Cmsor2"/>
            </w:pPr>
            <w:r>
              <w:t>Név (évfolyam/szak)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35893" w:rsidRDefault="00D35893">
            <w:pPr>
              <w:pStyle w:val="Cmsor2"/>
            </w:pPr>
            <w:r>
              <w:t>Alszekció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35893" w:rsidRDefault="00D35893">
            <w:pPr>
              <w:pStyle w:val="Cmsor2"/>
            </w:pPr>
            <w:r>
              <w:t>Helyezés</w:t>
            </w:r>
          </w:p>
        </w:tc>
        <w:tc>
          <w:tcPr>
            <w:tcW w:w="4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893" w:rsidRDefault="00D35893">
            <w:pPr>
              <w:pStyle w:val="Cmsor2"/>
            </w:pPr>
            <w:proofErr w:type="gramStart"/>
            <w:r>
              <w:t>Konzulens</w:t>
            </w:r>
            <w:proofErr w:type="gramEnd"/>
          </w:p>
        </w:tc>
      </w:tr>
      <w:tr w:rsidR="00D35893">
        <w:trPr>
          <w:cantSplit/>
        </w:trPr>
        <w:tc>
          <w:tcPr>
            <w:tcW w:w="5173" w:type="dxa"/>
            <w:tcBorders>
              <w:left w:val="single" w:sz="1" w:space="0" w:color="000000"/>
              <w:bottom w:val="single" w:sz="1" w:space="0" w:color="000000"/>
            </w:tcBorders>
          </w:tcPr>
          <w:p w:rsidR="00D35893" w:rsidRDefault="00D35893">
            <w:pPr>
              <w:jc w:val="both"/>
              <w:rPr>
                <w:lang w:val="hu-HU"/>
              </w:rPr>
            </w:pPr>
            <w:r>
              <w:rPr>
                <w:lang w:val="hu-HU"/>
              </w:rPr>
              <w:t>Vági Attila (történelem</w:t>
            </w:r>
            <w:r>
              <w:rPr>
                <w:rFonts w:eastAsia="Times New Roman"/>
                <w:lang w:val="hu-HU"/>
              </w:rPr>
              <w:t>–</w:t>
            </w:r>
            <w:r>
              <w:rPr>
                <w:lang w:val="hu-HU"/>
              </w:rPr>
              <w:t>politológia)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</w:tcPr>
          <w:p w:rsidR="00D35893" w:rsidRDefault="00D35893">
            <w:pPr>
              <w:jc w:val="both"/>
              <w:rPr>
                <w:lang w:val="hu-HU"/>
              </w:rPr>
            </w:pPr>
            <w:r>
              <w:rPr>
                <w:lang w:val="hu-HU"/>
              </w:rPr>
              <w:t>Nemzetközi tanulmányok I.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D35893" w:rsidRDefault="00D35893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I.</w:t>
            </w:r>
          </w:p>
        </w:tc>
        <w:tc>
          <w:tcPr>
            <w:tcW w:w="4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893" w:rsidRDefault="00D35893">
            <w:pPr>
              <w:jc w:val="both"/>
              <w:rPr>
                <w:lang w:val="hu-HU"/>
              </w:rPr>
            </w:pPr>
            <w:r>
              <w:rPr>
                <w:lang w:val="hu-HU"/>
              </w:rPr>
              <w:t>dr. Barta Róbert, dr. Dér Aladár</w:t>
            </w:r>
          </w:p>
        </w:tc>
      </w:tr>
      <w:tr w:rsidR="00D35893">
        <w:trPr>
          <w:cantSplit/>
        </w:trPr>
        <w:tc>
          <w:tcPr>
            <w:tcW w:w="5173" w:type="dxa"/>
            <w:tcBorders>
              <w:left w:val="single" w:sz="1" w:space="0" w:color="000000"/>
              <w:bottom w:val="single" w:sz="1" w:space="0" w:color="000000"/>
            </w:tcBorders>
          </w:tcPr>
          <w:p w:rsidR="00D35893" w:rsidRDefault="00D35893">
            <w:pPr>
              <w:jc w:val="both"/>
              <w:rPr>
                <w:lang w:val="hu-HU"/>
              </w:rPr>
            </w:pPr>
            <w:r>
              <w:rPr>
                <w:lang w:val="hu-HU"/>
              </w:rPr>
              <w:t xml:space="preserve">Tóth Anikó Panna 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</w:tcPr>
          <w:p w:rsidR="00D35893" w:rsidRDefault="00D35893">
            <w:pPr>
              <w:jc w:val="both"/>
              <w:rPr>
                <w:lang w:val="hu-HU"/>
              </w:rPr>
            </w:pPr>
            <w:r>
              <w:rPr>
                <w:lang w:val="hu-HU"/>
              </w:rPr>
              <w:t>Szociálpolitika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D35893" w:rsidRDefault="00D35893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II.</w:t>
            </w:r>
          </w:p>
        </w:tc>
        <w:tc>
          <w:tcPr>
            <w:tcW w:w="4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893" w:rsidRDefault="00D35893">
            <w:pPr>
              <w:jc w:val="both"/>
              <w:rPr>
                <w:lang w:val="hu-HU"/>
              </w:rPr>
            </w:pPr>
            <w:r>
              <w:rPr>
                <w:lang w:val="hu-HU"/>
              </w:rPr>
              <w:t>Berényi András</w:t>
            </w:r>
          </w:p>
        </w:tc>
      </w:tr>
      <w:tr w:rsidR="00D35893">
        <w:trPr>
          <w:cantSplit/>
        </w:trPr>
        <w:tc>
          <w:tcPr>
            <w:tcW w:w="5173" w:type="dxa"/>
            <w:tcBorders>
              <w:left w:val="single" w:sz="1" w:space="0" w:color="000000"/>
              <w:bottom w:val="single" w:sz="1" w:space="0" w:color="000000"/>
            </w:tcBorders>
          </w:tcPr>
          <w:p w:rsidR="00D35893" w:rsidRDefault="00D35893">
            <w:pPr>
              <w:jc w:val="both"/>
              <w:rPr>
                <w:lang w:val="hu-HU"/>
              </w:rPr>
            </w:pPr>
            <w:r>
              <w:rPr>
                <w:lang w:val="hu-HU"/>
              </w:rPr>
              <w:t>Borzován Eszter (IV. néprajz)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</w:tcPr>
          <w:p w:rsidR="00D35893" w:rsidRDefault="00D35893">
            <w:pPr>
              <w:jc w:val="both"/>
              <w:rPr>
                <w:lang w:val="hu-HU"/>
              </w:rPr>
            </w:pPr>
            <w:r>
              <w:rPr>
                <w:lang w:val="hu-HU"/>
              </w:rPr>
              <w:t>Kult.és szociológiai antropológia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D35893" w:rsidRDefault="00D35893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II.</w:t>
            </w:r>
          </w:p>
        </w:tc>
        <w:tc>
          <w:tcPr>
            <w:tcW w:w="4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893" w:rsidRDefault="00D35893">
            <w:pPr>
              <w:jc w:val="both"/>
              <w:rPr>
                <w:lang w:val="hu-HU"/>
              </w:rPr>
            </w:pPr>
            <w:r>
              <w:rPr>
                <w:lang w:val="hu-HU"/>
              </w:rPr>
              <w:t>dr. Kotics József</w:t>
            </w:r>
          </w:p>
        </w:tc>
      </w:tr>
    </w:tbl>
    <w:p w:rsidR="00D35893" w:rsidRDefault="00D35893">
      <w:pPr>
        <w:jc w:val="both"/>
        <w:rPr>
          <w:i/>
          <w:lang w:val="hu-HU"/>
        </w:rPr>
      </w:pPr>
      <w:r>
        <w:rPr>
          <w:i/>
          <w:lang w:val="hu-HU"/>
        </w:rPr>
        <w:t xml:space="preserve">Különdíj: </w:t>
      </w:r>
    </w:p>
    <w:p w:rsidR="00D35893" w:rsidRDefault="00D35893">
      <w:pPr>
        <w:jc w:val="both"/>
        <w:rPr>
          <w:lang w:val="hu-HU"/>
        </w:rPr>
      </w:pPr>
      <w:r>
        <w:rPr>
          <w:lang w:val="hu-HU"/>
        </w:rPr>
        <w:t>Vági Attila: Magyary Zoltán Felsőoktatási Közalapítvány kutatási ösztöndíja</w:t>
      </w:r>
    </w:p>
    <w:p w:rsidR="00D35893" w:rsidRDefault="00D35893">
      <w:pPr>
        <w:jc w:val="both"/>
        <w:rPr>
          <w:lang w:val="hu-HU"/>
        </w:rPr>
      </w:pPr>
    </w:p>
    <w:p w:rsidR="00D35893" w:rsidRDefault="00D35893">
      <w:pPr>
        <w:jc w:val="both"/>
        <w:rPr>
          <w:lang w:val="hu-HU"/>
        </w:rPr>
      </w:pPr>
    </w:p>
    <w:p w:rsidR="00D35893" w:rsidRDefault="00D35893">
      <w:pPr>
        <w:jc w:val="both"/>
        <w:rPr>
          <w:lang w:val="hu-HU"/>
        </w:rPr>
      </w:pPr>
      <w:r>
        <w:rPr>
          <w:b/>
          <w:bCs/>
          <w:i/>
          <w:iCs/>
          <w:lang w:val="hu-HU"/>
        </w:rPr>
        <w:t xml:space="preserve">Hadtudományi Szekció (Budapest, Zrínyi Miklós Nemzetvédelmi Egyetem) </w:t>
      </w:r>
      <w:r>
        <w:rPr>
          <w:lang w:val="hu-HU"/>
        </w:rPr>
        <w:t xml:space="preserve">– 3 nevezett dolgozat </w:t>
      </w: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3686"/>
        <w:gridCol w:w="1134"/>
        <w:gridCol w:w="4282"/>
      </w:tblGrid>
      <w:tr w:rsidR="00DC0FCF">
        <w:trPr>
          <w:cantSplit/>
        </w:trPr>
        <w:tc>
          <w:tcPr>
            <w:tcW w:w="5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0FCF" w:rsidRDefault="00DC0FCF" w:rsidP="00D35893">
            <w:pPr>
              <w:pStyle w:val="Cmsor2"/>
            </w:pPr>
            <w:r>
              <w:t>Név (évfolyam/szak)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0FCF" w:rsidRDefault="00DC0FCF" w:rsidP="00D35893">
            <w:pPr>
              <w:pStyle w:val="Cmsor2"/>
            </w:pPr>
            <w:r>
              <w:t>Alszekció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0FCF" w:rsidRDefault="00DC0FCF" w:rsidP="00D35893">
            <w:pPr>
              <w:pStyle w:val="Cmsor2"/>
            </w:pPr>
            <w:r>
              <w:t>Helyezés</w:t>
            </w:r>
          </w:p>
        </w:tc>
        <w:tc>
          <w:tcPr>
            <w:tcW w:w="4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0FCF" w:rsidRDefault="00DC0FCF" w:rsidP="00D35893">
            <w:pPr>
              <w:pStyle w:val="Cmsor2"/>
            </w:pPr>
            <w:proofErr w:type="gramStart"/>
            <w:r>
              <w:t>Konzulens</w:t>
            </w:r>
            <w:proofErr w:type="gramEnd"/>
          </w:p>
        </w:tc>
      </w:tr>
      <w:tr w:rsidR="00DC0FCF">
        <w:trPr>
          <w:cantSplit/>
        </w:trPr>
        <w:tc>
          <w:tcPr>
            <w:tcW w:w="5173" w:type="dxa"/>
            <w:tcBorders>
              <w:left w:val="single" w:sz="1" w:space="0" w:color="000000"/>
              <w:bottom w:val="single" w:sz="1" w:space="0" w:color="000000"/>
            </w:tcBorders>
          </w:tcPr>
          <w:p w:rsidR="00DC0FCF" w:rsidRDefault="00DC0FCF" w:rsidP="00D35893">
            <w:pPr>
              <w:jc w:val="both"/>
              <w:rPr>
                <w:lang w:val="hu-HU"/>
              </w:rPr>
            </w:pPr>
            <w:r>
              <w:rPr>
                <w:lang w:val="hu-HU"/>
              </w:rPr>
              <w:t>Kákóczki Balázs (történelem)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</w:tcPr>
          <w:p w:rsidR="00DC0FCF" w:rsidRDefault="00DC0FCF" w:rsidP="00D35893">
            <w:pPr>
              <w:jc w:val="both"/>
              <w:rPr>
                <w:lang w:val="hu-HU"/>
              </w:rPr>
            </w:pPr>
            <w:r>
              <w:rPr>
                <w:lang w:val="hu-HU"/>
              </w:rPr>
              <w:t>Hadtörténet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DC0FCF" w:rsidRDefault="00DC0FCF" w:rsidP="00D35893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III.</w:t>
            </w:r>
          </w:p>
        </w:tc>
        <w:tc>
          <w:tcPr>
            <w:tcW w:w="4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0FCF" w:rsidRDefault="00DC0FCF" w:rsidP="00D35893">
            <w:pPr>
              <w:jc w:val="both"/>
              <w:rPr>
                <w:lang w:val="hu-HU"/>
              </w:rPr>
            </w:pPr>
            <w:r>
              <w:rPr>
                <w:lang w:val="hu-HU"/>
              </w:rPr>
              <w:t>dr. Forisek Péter</w:t>
            </w:r>
          </w:p>
        </w:tc>
      </w:tr>
    </w:tbl>
    <w:p w:rsidR="00DC0FCF" w:rsidRPr="00DC0FCF" w:rsidRDefault="00DC0FCF">
      <w:pPr>
        <w:jc w:val="both"/>
        <w:rPr>
          <w:lang w:val="hu-HU"/>
        </w:rPr>
      </w:pPr>
    </w:p>
    <w:p w:rsidR="00D35893" w:rsidRDefault="00D35893">
      <w:pPr>
        <w:jc w:val="both"/>
        <w:rPr>
          <w:i/>
          <w:lang w:val="hu-HU"/>
        </w:rPr>
      </w:pPr>
      <w:r>
        <w:rPr>
          <w:i/>
          <w:lang w:val="hu-HU"/>
        </w:rPr>
        <w:t>Hadtörténeti Intézet különdíja:</w:t>
      </w:r>
    </w:p>
    <w:p w:rsidR="00D35893" w:rsidRDefault="00D35893">
      <w:pPr>
        <w:jc w:val="both"/>
        <w:rPr>
          <w:lang w:val="hu-HU"/>
        </w:rPr>
      </w:pPr>
      <w:r>
        <w:rPr>
          <w:lang w:val="hu-HU"/>
        </w:rPr>
        <w:t xml:space="preserve">Reszegi Zsolt (V. történelem): </w:t>
      </w:r>
      <w:proofErr w:type="gramStart"/>
      <w:r>
        <w:rPr>
          <w:lang w:val="hu-HU"/>
        </w:rPr>
        <w:t>Hadtörténet  (</w:t>
      </w:r>
      <w:proofErr w:type="gramEnd"/>
      <w:r>
        <w:rPr>
          <w:lang w:val="hu-HU"/>
        </w:rPr>
        <w:t>Konzulens: dr. Barta Róbert)</w:t>
      </w:r>
    </w:p>
    <w:p w:rsidR="00D35893" w:rsidRDefault="00D35893">
      <w:pPr>
        <w:jc w:val="both"/>
        <w:rPr>
          <w:lang w:val="hu-HU"/>
        </w:rPr>
      </w:pPr>
    </w:p>
    <w:p w:rsidR="00D35893" w:rsidRDefault="00D35893">
      <w:pPr>
        <w:jc w:val="both"/>
        <w:rPr>
          <w:lang w:val="hu-HU"/>
        </w:rPr>
      </w:pPr>
    </w:p>
    <w:p w:rsidR="00D35893" w:rsidRDefault="00D35893">
      <w:pPr>
        <w:jc w:val="both"/>
        <w:rPr>
          <w:lang w:val="hu-HU"/>
        </w:rPr>
      </w:pPr>
    </w:p>
    <w:p w:rsidR="00D35893" w:rsidRDefault="00D35893">
      <w:pPr>
        <w:jc w:val="center"/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proofErr w:type="gramStart"/>
      <w:r>
        <w:rPr>
          <w:lang w:val="hu-HU"/>
        </w:rPr>
        <w:t>dr.</w:t>
      </w:r>
      <w:proofErr w:type="gramEnd"/>
      <w:r>
        <w:rPr>
          <w:lang w:val="hu-HU"/>
        </w:rPr>
        <w:t xml:space="preserve"> Pete László</w:t>
      </w:r>
    </w:p>
    <w:p w:rsidR="00D35893" w:rsidRDefault="00D35893">
      <w:pPr>
        <w:jc w:val="center"/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  <w:t xml:space="preserve">        </w:t>
      </w:r>
      <w:proofErr w:type="gramStart"/>
      <w:r>
        <w:rPr>
          <w:lang w:val="hu-HU"/>
        </w:rPr>
        <w:t>egyetemi</w:t>
      </w:r>
      <w:proofErr w:type="gramEnd"/>
      <w:r>
        <w:rPr>
          <w:lang w:val="hu-HU"/>
        </w:rPr>
        <w:t xml:space="preserve"> adjunktus</w:t>
      </w:r>
    </w:p>
    <w:p w:rsidR="00D35893" w:rsidRDefault="00D35893">
      <w:pPr>
        <w:jc w:val="center"/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  <w:t xml:space="preserve">      DE BTK TDT elnöke</w:t>
      </w:r>
    </w:p>
    <w:sectPr w:rsidR="00D35893">
      <w:footnotePr>
        <w:pos w:val="beneathText"/>
      </w:footnotePr>
      <w:pgSz w:w="16837" w:h="11905" w:orient="landscape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FCF"/>
    <w:rsid w:val="00936C0C"/>
    <w:rsid w:val="00D35893"/>
    <w:rsid w:val="00DC0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9FDA38-8CFA-4BC9-ACF6-2413941EB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widowControl w:val="0"/>
      <w:suppressAutoHyphens/>
    </w:pPr>
    <w:rPr>
      <w:rFonts w:eastAsia="Arial Unicode MS"/>
      <w:sz w:val="24"/>
      <w:lang w:val="it-IT"/>
    </w:rPr>
  </w:style>
  <w:style w:type="paragraph" w:styleId="Cmsor1">
    <w:name w:val="heading 1"/>
    <w:basedOn w:val="Norml"/>
    <w:next w:val="Norml"/>
    <w:qFormat/>
    <w:pPr>
      <w:keepNext/>
      <w:numPr>
        <w:numId w:val="1"/>
      </w:numPr>
      <w:outlineLvl w:val="0"/>
    </w:pPr>
    <w:rPr>
      <w:b/>
      <w:i/>
      <w:lang w:val="hu-HU"/>
    </w:rPr>
  </w:style>
  <w:style w:type="paragraph" w:styleId="Cmsor2">
    <w:name w:val="heading 2"/>
    <w:basedOn w:val="Norml"/>
    <w:next w:val="Norml"/>
    <w:qFormat/>
    <w:pPr>
      <w:keepNext/>
      <w:numPr>
        <w:ilvl w:val="1"/>
        <w:numId w:val="1"/>
      </w:numPr>
      <w:jc w:val="center"/>
      <w:outlineLvl w:val="1"/>
    </w:pPr>
    <w:rPr>
      <w:b/>
      <w:lang w:val="hu-HU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  <w:rPr>
      <w:rFonts w:cs="Tahoma"/>
    </w:rPr>
  </w:style>
  <w:style w:type="paragraph" w:customStyle="1" w:styleId="Dicitura">
    <w:name w:val="Dicitura"/>
    <w:basedOn w:val="Norml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ice">
    <w:name w:val="Indice"/>
    <w:basedOn w:val="Norm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XXVIII</vt:lpstr>
    </vt:vector>
  </TitlesOfParts>
  <Company/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XXVIII</dc:title>
  <dc:subject/>
  <dc:creator>.</dc:creator>
  <cp:keywords/>
  <dc:description/>
  <cp:lastModifiedBy>Fazekas Zoltán</cp:lastModifiedBy>
  <cp:revision>2</cp:revision>
  <cp:lastPrinted>2007-05-04T11:40:53Z</cp:lastPrinted>
  <dcterms:created xsi:type="dcterms:W3CDTF">2017-06-19T07:09:00Z</dcterms:created>
  <dcterms:modified xsi:type="dcterms:W3CDTF">2017-06-19T07:09:00Z</dcterms:modified>
</cp:coreProperties>
</file>